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A80" w:rsidRPr="000132F5" w:rsidRDefault="000132F5">
      <w:pPr>
        <w:rPr>
          <w:rFonts w:ascii="Times New Roman" w:hAnsi="Times New Roman" w:cs="Times New Roman"/>
          <w:sz w:val="24"/>
          <w:szCs w:val="24"/>
        </w:rPr>
      </w:pPr>
      <w:r w:rsidRPr="000132F5">
        <w:rPr>
          <w:rFonts w:ascii="Times New Roman" w:hAnsi="Times New Roman" w:cs="Times New Roman"/>
          <w:sz w:val="24"/>
          <w:szCs w:val="24"/>
        </w:rPr>
        <w:t>ANEXA 1</w:t>
      </w:r>
      <w:r w:rsidR="00363066">
        <w:rPr>
          <w:rFonts w:ascii="Times New Roman" w:hAnsi="Times New Roman" w:cs="Times New Roman"/>
          <w:sz w:val="24"/>
          <w:szCs w:val="24"/>
        </w:rPr>
        <w:t xml:space="preserve"> la </w:t>
      </w:r>
      <w:r w:rsidR="00363066">
        <w:rPr>
          <w:rFonts w:ascii="Times New Roman" w:hAnsi="Times New Roman" w:cs="Times New Roman"/>
          <w:sz w:val="24"/>
          <w:szCs w:val="24"/>
        </w:rPr>
        <w:t xml:space="preserve">acordul care </w:t>
      </w:r>
      <w:r w:rsidR="00363066" w:rsidRPr="00B75C98">
        <w:rPr>
          <w:rFonts w:ascii="Times New Roman" w:hAnsi="Times New Roman" w:cs="Times New Roman"/>
          <w:sz w:val="24"/>
          <w:szCs w:val="24"/>
        </w:rPr>
        <w:t xml:space="preserve">reglementează programul de </w:t>
      </w:r>
      <w:r w:rsidR="00363066">
        <w:rPr>
          <w:rFonts w:ascii="Times New Roman" w:hAnsi="Times New Roman" w:cs="Times New Roman"/>
          <w:sz w:val="24"/>
          <w:szCs w:val="24"/>
        </w:rPr>
        <w:t xml:space="preserve">formare integrată dublă diplomă </w:t>
      </w:r>
      <w:r w:rsidR="00363066" w:rsidRPr="00B75C98">
        <w:rPr>
          <w:rFonts w:ascii="Times New Roman" w:hAnsi="Times New Roman" w:cs="Times New Roman"/>
          <w:sz w:val="24"/>
          <w:szCs w:val="24"/>
        </w:rPr>
        <w:t xml:space="preserve">între </w:t>
      </w:r>
      <w:r w:rsidR="00363066">
        <w:rPr>
          <w:rFonts w:ascii="Times New Roman" w:hAnsi="Times New Roman" w:cs="Times New Roman"/>
          <w:sz w:val="24"/>
          <w:szCs w:val="24"/>
        </w:rPr>
        <w:t>Alianța Română a Universităților Tehnice din România (ARUT) și Grupul Institutelor Naționale de Științe Aplicate (INSA) din Franța</w:t>
      </w:r>
      <w:bookmarkStart w:id="0" w:name="_GoBack"/>
      <w:bookmarkEnd w:id="0"/>
    </w:p>
    <w:p w:rsidR="000132F5" w:rsidRPr="000132F5" w:rsidRDefault="000132F5">
      <w:pPr>
        <w:rPr>
          <w:rFonts w:ascii="Times New Roman" w:hAnsi="Times New Roman" w:cs="Times New Roman"/>
          <w:sz w:val="24"/>
          <w:szCs w:val="24"/>
        </w:rPr>
      </w:pPr>
    </w:p>
    <w:p w:rsidR="000132F5" w:rsidRPr="000132F5" w:rsidRDefault="000132F5" w:rsidP="000132F5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  <w:r w:rsidRPr="000132F5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În primii doi ani, studen</w:t>
      </w:r>
      <w:r w:rsidR="007D42D1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tul</w:t>
      </w:r>
      <w:r w:rsidRPr="000132F5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urmează cursurile la universitatea de origine;</w:t>
      </w:r>
    </w:p>
    <w:p w:rsidR="000132F5" w:rsidRPr="000132F5" w:rsidRDefault="000132F5" w:rsidP="000132F5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  <w:r w:rsidRPr="000132F5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Anul III este desfășurat în Franța (corespunzător anului III INSA);</w:t>
      </w:r>
    </w:p>
    <w:p w:rsidR="000132F5" w:rsidRPr="000132F5" w:rsidRDefault="000132F5" w:rsidP="000132F5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  <w:r w:rsidRPr="000132F5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In anul IV revine la universitatea de origine și susține examenul de diplomă de finalizare a ciclului de licență</w:t>
      </w:r>
    </w:p>
    <w:p w:rsidR="000132F5" w:rsidRPr="000132F5" w:rsidRDefault="000132F5" w:rsidP="000132F5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  <w:r w:rsidRPr="000132F5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Se înscrie la masterat la universitatea de origine unde urmează anul I</w:t>
      </w:r>
    </w:p>
    <w:p w:rsidR="000132F5" w:rsidRPr="000132F5" w:rsidRDefault="000132F5" w:rsidP="000132F5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  <w:r w:rsidRPr="000132F5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Anul II de masterat se desfășoară în Franța (corespunzător anului V INSA), unde susține lucrarea finală în urma căreia primește titlul de inginer INSA</w:t>
      </w:r>
    </w:p>
    <w:p w:rsidR="000132F5" w:rsidRDefault="000132F5" w:rsidP="000132F5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  <w:r w:rsidRPr="000132F5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Se întoarce la universitatea de origine unde susține și lucrarea de dizertație și primește diploma de master TUIASI.</w:t>
      </w:r>
    </w:p>
    <w:p w:rsidR="00006E20" w:rsidRPr="000132F5" w:rsidRDefault="00006E20" w:rsidP="00006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</w:p>
    <w:p w:rsidR="000132F5" w:rsidRPr="000132F5" w:rsidRDefault="000132F5" w:rsidP="00013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</w:p>
    <w:sectPr w:rsidR="000132F5" w:rsidRPr="00013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D6DE7"/>
    <w:multiLevelType w:val="hybridMultilevel"/>
    <w:tmpl w:val="2E5CD1E4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A5CEE"/>
    <w:multiLevelType w:val="hybridMultilevel"/>
    <w:tmpl w:val="CB5299B8"/>
    <w:lvl w:ilvl="0" w:tplc="436E4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F5"/>
    <w:rsid w:val="00006E20"/>
    <w:rsid w:val="000132F5"/>
    <w:rsid w:val="00225EB6"/>
    <w:rsid w:val="00363066"/>
    <w:rsid w:val="00452EF2"/>
    <w:rsid w:val="004C114D"/>
    <w:rsid w:val="00692A80"/>
    <w:rsid w:val="00780ACA"/>
    <w:rsid w:val="007B609D"/>
    <w:rsid w:val="007D42D1"/>
    <w:rsid w:val="008C54EF"/>
    <w:rsid w:val="00AB4768"/>
    <w:rsid w:val="00C36E6D"/>
    <w:rsid w:val="00D2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B81A"/>
  <w15:chartTrackingRefBased/>
  <w15:docId w15:val="{3A1DAFAF-E01D-4209-A391-FE88A48D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RIIU</dc:creator>
  <cp:keywords/>
  <dc:description/>
  <cp:lastModifiedBy>RIIU</cp:lastModifiedBy>
  <cp:revision>3</cp:revision>
  <dcterms:created xsi:type="dcterms:W3CDTF">2018-03-15T09:31:00Z</dcterms:created>
  <dcterms:modified xsi:type="dcterms:W3CDTF">2018-03-19T08:02:00Z</dcterms:modified>
</cp:coreProperties>
</file>